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7216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-73660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D050E9" w:rsidRPr="00D050E9">
        <w:rPr>
          <w:b/>
          <w:sz w:val="32"/>
          <w:szCs w:val="32"/>
          <w:u w:val="single"/>
        </w:rPr>
        <w:t xml:space="preserve">AÇÃO: </w:t>
      </w:r>
      <w:r w:rsidR="00D050E9" w:rsidRPr="00D050E9">
        <w:rPr>
          <w:rFonts w:ascii="Calibri" w:hAnsi="Calibri" w:cs="Calibri"/>
          <w:b/>
          <w:sz w:val="32"/>
          <w:szCs w:val="32"/>
          <w:u w:val="single"/>
        </w:rPr>
        <w:t>“TÉNIS NA RUA”</w:t>
      </w:r>
    </w:p>
    <w:p w:rsidR="008A2BDB" w:rsidRPr="006025C9" w:rsidRDefault="001C4BF8" w:rsidP="00677B52">
      <w:r w:rsidRPr="002B24CC">
        <w:rPr>
          <w:rFonts w:ascii="Calibri" w:hAnsi="Calibri" w:cs="Calibri"/>
          <w:sz w:val="24"/>
          <w:szCs w:val="28"/>
        </w:rPr>
        <w:t xml:space="preserve">As ações de Fomento designadas por </w:t>
      </w:r>
      <w:r w:rsidRPr="002B24CC">
        <w:rPr>
          <w:rFonts w:ascii="Calibri" w:hAnsi="Calibri" w:cs="Calibri"/>
          <w:b/>
          <w:sz w:val="24"/>
          <w:szCs w:val="28"/>
        </w:rPr>
        <w:t>“Ténis na Rua”</w:t>
      </w:r>
      <w:r w:rsidRPr="002B24CC">
        <w:rPr>
          <w:rFonts w:ascii="Calibri" w:hAnsi="Calibri" w:cs="Calibri"/>
          <w:sz w:val="24"/>
          <w:szCs w:val="28"/>
        </w:rPr>
        <w:t xml:space="preserve"> são ações de fomento num local público que contemple a experimentação da modalidade com material adaptado para crianças ou adultos. (montagem de courts adaptados em ruas ou praças públicas isoladamente ou inserido em eventos desportivos multidisciplinares, congressos, feiras, etc.)</w:t>
      </w:r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ACÇÃO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proofErr w:type="gramStart"/>
      <w:r w:rsidRPr="00F96CAD">
        <w:rPr>
          <w:shd w:val="clear" w:color="auto" w:fill="D9D9D9" w:themeFill="background1" w:themeFillShade="D9"/>
        </w:rPr>
        <w:t>até</w:t>
      </w:r>
      <w:proofErr w:type="gramEnd"/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proofErr w:type="gramStart"/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8A2BDB" w:rsidRDefault="008A2BD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CA5A15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TREINADORES / TREINADORES EM ES PELA COORDENAÇÃO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246342104"/>
          <w:placeholder>
            <w:docPart w:val="E3710D7ECFA8420492D88E9ECBC2F699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8A2BDB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 (MORADA)</w:t>
      </w:r>
      <w:proofErr w:type="gramStart"/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proofErr w:type="gramEnd"/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9E197B" w:rsidRDefault="009E197B" w:rsidP="009E197B">
      <w:pPr>
        <w:spacing w:line="240" w:lineRule="auto"/>
      </w:pPr>
      <w:r>
        <w:rPr>
          <w:b/>
          <w:shd w:val="clear" w:color="auto" w:fill="D9D9D9" w:themeFill="background1" w:themeFillShade="D9"/>
        </w:rPr>
        <w:t>ENTIDADES ENVOLVIDAS:</w:t>
      </w:r>
      <w:r>
        <w:t xml:space="preserve"> </w:t>
      </w:r>
      <w:sdt>
        <w:sdtPr>
          <w:id w:val="-1041899848"/>
          <w:placeholder>
            <w:docPart w:val="2F8762386D7948C385CBAF31009E2F0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295A82" w:rsidP="00295A82">
      <w:pPr>
        <w:shd w:val="clear" w:color="auto" w:fill="B8CCE4" w:themeFill="accent1" w:themeFillTint="66"/>
        <w:spacing w:line="240" w:lineRule="auto"/>
      </w:pPr>
      <w:r>
        <w:t>CARACTERIZAÇÃO DA ACÇÃO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proofErr w:type="gramStart"/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proofErr w:type="gramEnd"/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31249E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1B6660" w:rsidRPr="0020035F" w:rsidRDefault="0031249E" w:rsidP="00F96CAD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19H -22</w:t>
      </w:r>
      <w:r w:rsidRPr="00295A82">
        <w:rPr>
          <w:b/>
          <w:shd w:val="clear" w:color="auto" w:fill="D9D9D9" w:themeFill="background1" w:themeFillShade="D9"/>
        </w:rPr>
        <w:t>H</w:t>
      </w:r>
      <w:proofErr w:type="gramStart"/>
      <w:r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proofErr w:type="gramEnd"/>
      <w:sdt>
        <w:sdtPr>
          <w:id w:val="-463430112"/>
          <w:placeholder>
            <w:docPart w:val="EC7AB3891CD7448B80A91FEBF357BC67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20035F" w:rsidRPr="00063A49" w:rsidRDefault="00063A49" w:rsidP="0020035F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25 AOS 65 ANOS: </w:t>
      </w:r>
      <w:sdt>
        <w:sdtPr>
          <w:rPr>
            <w:rFonts w:ascii="MS Gothic" w:eastAsia="MS Gothic" w:hAnsi="MS Gothic"/>
          </w:rPr>
          <w:id w:val="203113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MAIS DE 65 ANOS: </w:t>
      </w:r>
      <w:sdt>
        <w:sdtPr>
          <w:rPr>
            <w:rFonts w:ascii="MS Gothic" w:eastAsia="MS Gothic" w:hAnsi="MS Gothic"/>
          </w:rPr>
          <w:id w:val="-14495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</w:t>
      </w:r>
      <w:proofErr w:type="gramStart"/>
      <w:r w:rsidRPr="009E197B">
        <w:rPr>
          <w:b/>
          <w:shd w:val="clear" w:color="auto" w:fill="D9D9D9" w:themeFill="background1" w:themeFillShade="D9"/>
        </w:rPr>
        <w:t>STAY?</w:t>
      </w:r>
      <w:r w:rsidRPr="009E197B">
        <w:rPr>
          <w:shd w:val="clear" w:color="auto" w:fill="D9D9D9" w:themeFill="background1" w:themeFillShade="D9"/>
        </w:rPr>
        <w:t xml:space="preserve">  </w:t>
      </w:r>
      <w:proofErr w:type="gramEnd"/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ACÇÃO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41213" w:rsidRDefault="00F41213">
      <w:pPr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br w:type="page"/>
      </w:r>
    </w:p>
    <w:p w:rsidR="00F61AAF" w:rsidRDefault="00F61AAF" w:rsidP="00295A82">
      <w:pPr>
        <w:spacing w:line="240" w:lineRule="auto"/>
        <w:rPr>
          <w:b/>
          <w:color w:val="808080" w:themeColor="background1" w:themeShade="80"/>
          <w:sz w:val="36"/>
          <w:szCs w:val="18"/>
        </w:rPr>
      </w:pPr>
      <w:r w:rsidRPr="00EA5F34">
        <w:rPr>
          <w:b/>
          <w:color w:val="808080" w:themeColor="background1" w:themeShade="80"/>
          <w:sz w:val="36"/>
          <w:szCs w:val="18"/>
        </w:rPr>
        <w:lastRenderedPageBreak/>
        <w:t xml:space="preserve">ACÇÃO </w:t>
      </w:r>
      <w:r>
        <w:rPr>
          <w:b/>
          <w:color w:val="808080" w:themeColor="background1" w:themeShade="80"/>
          <w:sz w:val="36"/>
          <w:szCs w:val="18"/>
        </w:rPr>
        <w:t>“TÉNIS NA</w:t>
      </w:r>
      <w:r w:rsidRPr="00EA5F34">
        <w:rPr>
          <w:b/>
          <w:color w:val="808080" w:themeColor="background1" w:themeShade="80"/>
          <w:sz w:val="36"/>
          <w:szCs w:val="18"/>
        </w:rPr>
        <w:t xml:space="preserve"> RUA</w:t>
      </w:r>
      <w:r>
        <w:rPr>
          <w:b/>
          <w:color w:val="808080" w:themeColor="background1" w:themeShade="80"/>
          <w:sz w:val="36"/>
          <w:szCs w:val="18"/>
        </w:rPr>
        <w:t>”</w:t>
      </w:r>
      <w:r w:rsidRPr="00EA5F34">
        <w:rPr>
          <w:b/>
          <w:color w:val="808080" w:themeColor="background1" w:themeShade="80"/>
          <w:sz w:val="36"/>
          <w:szCs w:val="18"/>
        </w:rPr>
        <w:t xml:space="preserve"> </w:t>
      </w:r>
    </w:p>
    <w:p w:rsidR="00602926" w:rsidRPr="00EA5F34" w:rsidRDefault="00F61AAF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 da Ação: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  <w:bookmarkStart w:id="0" w:name="_GoBack"/>
      <w:bookmarkEnd w:id="0"/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FB1EB7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FB1EB7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31249E"/>
    <w:rsid w:val="003F39D4"/>
    <w:rsid w:val="00557AC7"/>
    <w:rsid w:val="00574841"/>
    <w:rsid w:val="006025C9"/>
    <w:rsid w:val="00602926"/>
    <w:rsid w:val="006415BF"/>
    <w:rsid w:val="00677B52"/>
    <w:rsid w:val="00677EB1"/>
    <w:rsid w:val="006A4D68"/>
    <w:rsid w:val="006C6968"/>
    <w:rsid w:val="00791DCF"/>
    <w:rsid w:val="0087411E"/>
    <w:rsid w:val="008A2BDB"/>
    <w:rsid w:val="009E197B"/>
    <w:rsid w:val="00AC29C8"/>
    <w:rsid w:val="00B6325B"/>
    <w:rsid w:val="00BE1C10"/>
    <w:rsid w:val="00C4769A"/>
    <w:rsid w:val="00C7212E"/>
    <w:rsid w:val="00CA5A15"/>
    <w:rsid w:val="00D013D1"/>
    <w:rsid w:val="00D050E9"/>
    <w:rsid w:val="00D622DA"/>
    <w:rsid w:val="00D77473"/>
    <w:rsid w:val="00E43F76"/>
    <w:rsid w:val="00E5339F"/>
    <w:rsid w:val="00E95374"/>
    <w:rsid w:val="00EA5F34"/>
    <w:rsid w:val="00F41213"/>
    <w:rsid w:val="00F61AAF"/>
    <w:rsid w:val="00F96CAD"/>
    <w:rsid w:val="00FB1EB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C7AB3891CD7448B80A91FEBF357B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6E807-F12E-4036-8996-D2913633B7B9}"/>
      </w:docPartPr>
      <w:docPartBody>
        <w:p w:rsidR="00950710" w:rsidRDefault="00EC23ED" w:rsidP="00EC23ED">
          <w:pPr>
            <w:pStyle w:val="EC7AB3891CD7448B80A91FEBF357BC6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2F8762386D7948C385CBAF31009E2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5711E8-F3AA-4FFE-8956-438F507D5E94}"/>
      </w:docPartPr>
      <w:docPartBody>
        <w:p w:rsidR="00950710" w:rsidRDefault="00EC23ED" w:rsidP="00EC23ED">
          <w:pPr>
            <w:pStyle w:val="2F8762386D7948C385CBAF31009E2F07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3710D7ECFA8420492D88E9ECBC2F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25E79E-7829-4474-857C-53569F21ACAE}"/>
      </w:docPartPr>
      <w:docPartBody>
        <w:p w:rsidR="00510D1A" w:rsidRDefault="006560CF" w:rsidP="006560CF">
          <w:pPr>
            <w:pStyle w:val="E3710D7ECFA8420492D88E9ECBC2F699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167BA8"/>
    <w:rsid w:val="003A604E"/>
    <w:rsid w:val="004311EB"/>
    <w:rsid w:val="004F70BB"/>
    <w:rsid w:val="00510D1A"/>
    <w:rsid w:val="006560CF"/>
    <w:rsid w:val="00792A70"/>
    <w:rsid w:val="008C2D53"/>
    <w:rsid w:val="00950710"/>
    <w:rsid w:val="00BD460F"/>
    <w:rsid w:val="00D87DB6"/>
    <w:rsid w:val="00E76E6D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560CF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442D-3903-4E9D-BDF0-B6597D31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Lobão</dc:creator>
  <cp:lastModifiedBy>Pedro</cp:lastModifiedBy>
  <cp:revision>6</cp:revision>
  <dcterms:created xsi:type="dcterms:W3CDTF">2016-11-23T14:05:00Z</dcterms:created>
  <dcterms:modified xsi:type="dcterms:W3CDTF">2018-04-12T12:33:00Z</dcterms:modified>
</cp:coreProperties>
</file>